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54" w:rsidRPr="00442B3F" w:rsidRDefault="00442B3F">
      <w:pPr>
        <w:rPr>
          <w:rFonts w:ascii="Times New Roman" w:hAnsi="Times New Roman" w:cs="Times New Roman"/>
          <w:sz w:val="28"/>
        </w:rPr>
      </w:pPr>
      <w:r w:rsidRPr="00442B3F">
        <w:rPr>
          <w:rFonts w:ascii="Times New Roman" w:hAnsi="Times New Roman" w:cs="Times New Roman"/>
          <w:sz w:val="28"/>
        </w:rPr>
        <w:t>Упр. 284, 285 (подготовить устное высказывание), 286, 287, 288, стр.167 учить</w:t>
      </w:r>
    </w:p>
    <w:sectPr w:rsidR="00333C54" w:rsidRPr="00442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42B3F"/>
    <w:rsid w:val="00333C54"/>
    <w:rsid w:val="0044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2018-02-15T04:58:00Z</dcterms:created>
  <dcterms:modified xsi:type="dcterms:W3CDTF">2018-02-15T05:00:00Z</dcterms:modified>
</cp:coreProperties>
</file>